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B0A78A" w14:textId="337C9A63" w:rsidR="00154DB7" w:rsidRPr="00AE2BF2" w:rsidRDefault="00AE2BF2">
      <w:pPr>
        <w:rPr>
          <w:rFonts w:ascii="Arial Rounded MT Bold" w:hAnsi="Arial Rounded MT Bold"/>
        </w:rPr>
      </w:pPr>
      <w:r>
        <w:rPr>
          <w:rFonts w:ascii="Arial Rounded MT Bold" w:hAnsi="Arial Rounded MT Bold"/>
          <w:noProof/>
          <w:lang w:eastAsia="en-US"/>
        </w:rPr>
        <w:drawing>
          <wp:anchor distT="0" distB="0" distL="114300" distR="114300" simplePos="0" relativeHeight="251657216" behindDoc="1" locked="0" layoutInCell="1" allowOverlap="1" wp14:anchorId="286A0D65" wp14:editId="7D44AE98">
            <wp:simplePos x="0" y="0"/>
            <wp:positionH relativeFrom="column">
              <wp:posOffset>4419600</wp:posOffset>
            </wp:positionH>
            <wp:positionV relativeFrom="paragraph">
              <wp:posOffset>0</wp:posOffset>
            </wp:positionV>
            <wp:extent cx="1066800" cy="1423416"/>
            <wp:effectExtent l="0" t="0" r="0" b="5715"/>
            <wp:wrapTight wrapText="bothSides">
              <wp:wrapPolygon edited="0">
                <wp:start x="0" y="0"/>
                <wp:lineTo x="0" y="21398"/>
                <wp:lineTo x="21214" y="21398"/>
                <wp:lineTo x="2121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ul-revere[1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4234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290F" w:rsidRPr="00AE2BF2">
        <w:rPr>
          <w:rFonts w:ascii="Arial Rounded MT Bold" w:hAnsi="Arial Rounded MT Bold"/>
          <w:i/>
        </w:rPr>
        <w:t>Collections</w:t>
      </w:r>
      <w:r w:rsidR="006A2323" w:rsidRPr="00AE2BF2">
        <w:rPr>
          <w:rFonts w:ascii="Arial Rounded MT Bold" w:hAnsi="Arial Rounded MT Bold"/>
        </w:rPr>
        <w:t xml:space="preserve"> </w:t>
      </w:r>
      <w:r w:rsidR="001E71A9" w:rsidRPr="00AE2BF2">
        <w:rPr>
          <w:rFonts w:ascii="Arial Rounded MT Bold" w:hAnsi="Arial Rounded MT Bold"/>
        </w:rPr>
        <w:t>Grade 6</w:t>
      </w:r>
      <w:r w:rsidR="00EE1A14" w:rsidRPr="00AE2BF2">
        <w:rPr>
          <w:rFonts w:ascii="Arial Rounded MT Bold" w:hAnsi="Arial Rounded MT Bold"/>
        </w:rPr>
        <w:t xml:space="preserve"> </w:t>
      </w:r>
      <w:r w:rsidR="006A2323" w:rsidRPr="00AE2BF2">
        <w:rPr>
          <w:rFonts w:ascii="Arial Rounded MT Bold" w:hAnsi="Arial Rounded MT Bold"/>
        </w:rPr>
        <w:t>Guiding Questions</w:t>
      </w:r>
    </w:p>
    <w:p w14:paraId="4CB77709" w14:textId="1458F35B" w:rsidR="00425ACA" w:rsidRPr="00AE2BF2" w:rsidRDefault="001E71A9">
      <w:pPr>
        <w:rPr>
          <w:rFonts w:ascii="Arial Rounded MT Bold" w:hAnsi="Arial Rounded MT Bold"/>
        </w:rPr>
      </w:pPr>
      <w:r w:rsidRPr="00AE2BF2">
        <w:rPr>
          <w:rFonts w:ascii="Arial Rounded MT Bold" w:hAnsi="Arial Rounded MT Bold"/>
        </w:rPr>
        <w:t>Collection 5</w:t>
      </w:r>
    </w:p>
    <w:p w14:paraId="711805A3" w14:textId="4F9A8719" w:rsidR="0054290F" w:rsidRPr="00AE2BF2" w:rsidRDefault="0054290F">
      <w:pPr>
        <w:rPr>
          <w:rFonts w:ascii="Arial Rounded MT Bold" w:hAnsi="Arial Rounded MT Bold"/>
        </w:rPr>
      </w:pPr>
    </w:p>
    <w:p w14:paraId="419D3A60" w14:textId="4F3A1F66" w:rsidR="0054290F" w:rsidRPr="00AE2BF2" w:rsidRDefault="00A1790A">
      <w:pPr>
        <w:rPr>
          <w:rFonts w:ascii="Arial Rounded MT Bold" w:hAnsi="Arial Rounded MT Bold"/>
        </w:rPr>
      </w:pPr>
      <w:r w:rsidRPr="00AE2BF2">
        <w:rPr>
          <w:rFonts w:ascii="Arial Rounded MT Bold" w:hAnsi="Arial Rounded MT Bold"/>
        </w:rPr>
        <w:t>“</w:t>
      </w:r>
      <w:r w:rsidR="001E71A9" w:rsidRPr="00AE2BF2">
        <w:rPr>
          <w:rFonts w:ascii="Arial Rounded MT Bold" w:hAnsi="Arial Rounded MT Bold"/>
        </w:rPr>
        <w:t>Paul Revere’s Ride</w:t>
      </w:r>
      <w:r w:rsidR="007C2EB7" w:rsidRPr="00AE2BF2">
        <w:rPr>
          <w:rFonts w:ascii="Arial Rounded MT Bold" w:hAnsi="Arial Rounded MT Bold"/>
        </w:rPr>
        <w:t xml:space="preserve">” </w:t>
      </w:r>
      <w:r w:rsidR="00130460" w:rsidRPr="00AE2BF2">
        <w:rPr>
          <w:rFonts w:ascii="Arial Rounded MT Bold" w:hAnsi="Arial Rounded MT Bold"/>
        </w:rPr>
        <w:t xml:space="preserve">by </w:t>
      </w:r>
      <w:r w:rsidR="001E71A9" w:rsidRPr="00AE2BF2">
        <w:rPr>
          <w:rFonts w:ascii="Arial Rounded MT Bold" w:hAnsi="Arial Rounded MT Bold"/>
        </w:rPr>
        <w:t>Henry Wadsworth Longfellow</w:t>
      </w:r>
    </w:p>
    <w:p w14:paraId="47D53E88" w14:textId="77777777" w:rsidR="0054290F" w:rsidRPr="00AE2BF2" w:rsidRDefault="0054290F">
      <w:pPr>
        <w:rPr>
          <w:rFonts w:ascii="Arial Rounded MT Bold" w:hAnsi="Arial Rounded MT Bold"/>
        </w:rPr>
      </w:pPr>
    </w:p>
    <w:p w14:paraId="5ACCB016" w14:textId="23E8C1B4" w:rsidR="0054290F" w:rsidRPr="00AE2BF2" w:rsidRDefault="001E71A9">
      <w:pPr>
        <w:rPr>
          <w:rFonts w:ascii="Arial Rounded MT Bold" w:hAnsi="Arial Rounded MT Bold"/>
        </w:rPr>
      </w:pPr>
      <w:r w:rsidRPr="00AE2BF2">
        <w:rPr>
          <w:rFonts w:ascii="Arial Rounded MT Bold" w:hAnsi="Arial Rounded MT Bold"/>
        </w:rPr>
        <w:t>Read the poem “Paul Revere’s Ride” by Henry Wadsworth Longfellow</w:t>
      </w:r>
      <w:r w:rsidR="006A2898" w:rsidRPr="00AE2BF2">
        <w:rPr>
          <w:rFonts w:ascii="Arial Rounded MT Bold" w:hAnsi="Arial Rounded MT Bold"/>
        </w:rPr>
        <w:t>.  Then, r</w:t>
      </w:r>
      <w:r w:rsidR="00425ACA" w:rsidRPr="00AE2BF2">
        <w:rPr>
          <w:rFonts w:ascii="Arial Rounded MT Bold" w:hAnsi="Arial Rounded MT Bold"/>
        </w:rPr>
        <w:t xml:space="preserve">eread the lines </w:t>
      </w:r>
      <w:r w:rsidR="0054290F" w:rsidRPr="00AE2BF2">
        <w:rPr>
          <w:rFonts w:ascii="Arial Rounded MT Bold" w:hAnsi="Arial Rounded MT Bold"/>
        </w:rPr>
        <w:t>indicated with each question below</w:t>
      </w:r>
      <w:r w:rsidR="006A2898" w:rsidRPr="00AE2BF2">
        <w:rPr>
          <w:rFonts w:ascii="Arial Rounded MT Bold" w:hAnsi="Arial Rounded MT Bold"/>
        </w:rPr>
        <w:t xml:space="preserve">. </w:t>
      </w:r>
      <w:r w:rsidR="0054290F" w:rsidRPr="00AE2BF2">
        <w:rPr>
          <w:rFonts w:ascii="Arial Rounded MT Bold" w:hAnsi="Arial Rounded MT Bold"/>
        </w:rPr>
        <w:t xml:space="preserve"> </w:t>
      </w:r>
      <w:r w:rsidR="006A2898" w:rsidRPr="00AE2BF2">
        <w:rPr>
          <w:rFonts w:ascii="Arial Rounded MT Bold" w:hAnsi="Arial Rounded MT Bold"/>
        </w:rPr>
        <w:t>A</w:t>
      </w:r>
      <w:r w:rsidR="0054290F" w:rsidRPr="00AE2BF2">
        <w:rPr>
          <w:rFonts w:ascii="Arial Rounded MT Bold" w:hAnsi="Arial Rounded MT Bold"/>
        </w:rPr>
        <w:t xml:space="preserve">nswer </w:t>
      </w:r>
      <w:r w:rsidR="006A2898" w:rsidRPr="00AE2BF2">
        <w:rPr>
          <w:rFonts w:ascii="Arial Rounded MT Bold" w:hAnsi="Arial Rounded MT Bold"/>
        </w:rPr>
        <w:t>each</w:t>
      </w:r>
      <w:r w:rsidR="0054290F" w:rsidRPr="00AE2BF2">
        <w:rPr>
          <w:rFonts w:ascii="Arial Rounded MT Bold" w:hAnsi="Arial Rounded MT Bold"/>
        </w:rPr>
        <w:t xml:space="preserve"> question, citing text evidence.</w:t>
      </w:r>
    </w:p>
    <w:p w14:paraId="798C1D2C" w14:textId="77777777" w:rsidR="0054290F" w:rsidRPr="00AE2BF2" w:rsidRDefault="0054290F">
      <w:pPr>
        <w:rPr>
          <w:rFonts w:ascii="Arial Rounded MT Bold" w:hAnsi="Arial Rounded MT Bold"/>
        </w:rPr>
      </w:pPr>
    </w:p>
    <w:p w14:paraId="0F481161" w14:textId="4F55BCBC" w:rsidR="006A2323" w:rsidRPr="00AE2BF2" w:rsidRDefault="001E71A9" w:rsidP="0054290F">
      <w:pPr>
        <w:pStyle w:val="ListParagraph"/>
        <w:numPr>
          <w:ilvl w:val="0"/>
          <w:numId w:val="1"/>
        </w:numPr>
        <w:rPr>
          <w:rFonts w:ascii="Arial Rounded MT Bold" w:hAnsi="Arial Rounded MT Bold"/>
        </w:rPr>
      </w:pPr>
      <w:r w:rsidRPr="00AE2BF2">
        <w:rPr>
          <w:rFonts w:ascii="Arial Rounded MT Bold" w:hAnsi="Arial Rounded MT Bold"/>
        </w:rPr>
        <w:t>Lines 1</w:t>
      </w:r>
      <w:r w:rsidR="00C02BE0" w:rsidRPr="00AE2BF2">
        <w:rPr>
          <w:rFonts w:ascii="Arial Rounded MT Bold" w:hAnsi="Arial Rounded MT Bold"/>
        </w:rPr>
        <w:t>–</w:t>
      </w:r>
      <w:r w:rsidRPr="00AE2BF2">
        <w:rPr>
          <w:rFonts w:ascii="Arial Rounded MT Bold" w:hAnsi="Arial Rounded MT Bold"/>
        </w:rPr>
        <w:t>14</w:t>
      </w:r>
      <w:r w:rsidR="0054290F" w:rsidRPr="00AE2BF2">
        <w:rPr>
          <w:rFonts w:ascii="Arial Rounded MT Bold" w:hAnsi="Arial Rounded MT Bold"/>
        </w:rPr>
        <w:t xml:space="preserve">: </w:t>
      </w:r>
      <w:r w:rsidRPr="00AE2BF2">
        <w:rPr>
          <w:rFonts w:ascii="Arial Rounded MT Bold" w:hAnsi="Arial Rounded MT Bold"/>
        </w:rPr>
        <w:t>How is the beginning of this poem similar to the beginning of a story? Support your ideas with evidence from the poem.</w:t>
      </w:r>
    </w:p>
    <w:p w14:paraId="5ACF7B65" w14:textId="6B612A38" w:rsidR="0054290F" w:rsidRPr="00AE2BF2" w:rsidRDefault="001E71A9" w:rsidP="0054290F">
      <w:pPr>
        <w:pStyle w:val="ListParagraph"/>
        <w:numPr>
          <w:ilvl w:val="0"/>
          <w:numId w:val="1"/>
        </w:numPr>
        <w:rPr>
          <w:rFonts w:ascii="Arial Rounded MT Bold" w:hAnsi="Arial Rounded MT Bold"/>
        </w:rPr>
      </w:pPr>
      <w:r w:rsidRPr="00AE2BF2">
        <w:rPr>
          <w:rFonts w:ascii="Arial Rounded MT Bold" w:hAnsi="Arial Rounded MT Bold"/>
        </w:rPr>
        <w:t>Lines 15</w:t>
      </w:r>
      <w:r w:rsidR="00C02BE0" w:rsidRPr="00AE2BF2">
        <w:rPr>
          <w:rFonts w:ascii="Arial Rounded MT Bold" w:hAnsi="Arial Rounded MT Bold"/>
        </w:rPr>
        <w:t>–</w:t>
      </w:r>
      <w:r w:rsidRPr="00AE2BF2">
        <w:rPr>
          <w:rFonts w:ascii="Arial Rounded MT Bold" w:hAnsi="Arial Rounded MT Bold"/>
        </w:rPr>
        <w:t>41: Where are Paul Revere and his friend? How do you know?</w:t>
      </w:r>
    </w:p>
    <w:p w14:paraId="64BDC4A1" w14:textId="7D8457C7" w:rsidR="0054290F" w:rsidRPr="00AE2BF2" w:rsidRDefault="001E71A9" w:rsidP="0054290F">
      <w:pPr>
        <w:pStyle w:val="ListParagraph"/>
        <w:numPr>
          <w:ilvl w:val="0"/>
          <w:numId w:val="1"/>
        </w:numPr>
        <w:rPr>
          <w:rFonts w:ascii="Arial Rounded MT Bold" w:hAnsi="Arial Rounded MT Bold"/>
        </w:rPr>
      </w:pPr>
      <w:r w:rsidRPr="00AE2BF2">
        <w:rPr>
          <w:rFonts w:ascii="Arial Rounded MT Bold" w:hAnsi="Arial Rounded MT Bold"/>
        </w:rPr>
        <w:t>Lines 20</w:t>
      </w:r>
      <w:r w:rsidR="00C02BE0" w:rsidRPr="00AE2BF2">
        <w:rPr>
          <w:rFonts w:ascii="Arial Rounded MT Bold" w:hAnsi="Arial Rounded MT Bold"/>
        </w:rPr>
        <w:t>–</w:t>
      </w:r>
      <w:r w:rsidRPr="00AE2BF2">
        <w:rPr>
          <w:rFonts w:ascii="Arial Rounded MT Bold" w:hAnsi="Arial Rounded MT Bold"/>
        </w:rPr>
        <w:t>23</w:t>
      </w:r>
      <w:r w:rsidR="0054290F" w:rsidRPr="00AE2BF2">
        <w:rPr>
          <w:rFonts w:ascii="Arial Rounded MT Bold" w:hAnsi="Arial Rounded MT Bold"/>
        </w:rPr>
        <w:t>:</w:t>
      </w:r>
      <w:r w:rsidR="006A2323" w:rsidRPr="00AE2BF2">
        <w:rPr>
          <w:rFonts w:ascii="Arial Rounded MT Bold" w:hAnsi="Arial Rounded MT Bold"/>
        </w:rPr>
        <w:t xml:space="preserve"> </w:t>
      </w:r>
      <w:r w:rsidRPr="00AE2BF2">
        <w:rPr>
          <w:rFonts w:ascii="Arial Rounded MT Bold" w:hAnsi="Arial Rounded MT Bold"/>
        </w:rPr>
        <w:t>What mood does Longfellow create in these lines</w:t>
      </w:r>
      <w:r w:rsidR="0054290F" w:rsidRPr="00AE2BF2">
        <w:rPr>
          <w:rFonts w:ascii="Arial Rounded MT Bold" w:hAnsi="Arial Rounded MT Bold"/>
        </w:rPr>
        <w:t>?</w:t>
      </w:r>
      <w:r w:rsidRPr="00AE2BF2">
        <w:rPr>
          <w:rFonts w:ascii="Arial Rounded MT Bold" w:hAnsi="Arial Rounded MT Bold"/>
        </w:rPr>
        <w:t xml:space="preserve"> What words and phrases create this effect?</w:t>
      </w:r>
    </w:p>
    <w:p w14:paraId="5F2D46C1" w14:textId="7C3D32A4" w:rsidR="0054290F" w:rsidRPr="00AE2BF2" w:rsidRDefault="001E71A9" w:rsidP="0054290F">
      <w:pPr>
        <w:pStyle w:val="ListParagraph"/>
        <w:numPr>
          <w:ilvl w:val="0"/>
          <w:numId w:val="1"/>
        </w:numPr>
        <w:rPr>
          <w:rFonts w:ascii="Arial Rounded MT Bold" w:hAnsi="Arial Rounded MT Bold"/>
        </w:rPr>
      </w:pPr>
      <w:r w:rsidRPr="00AE2BF2">
        <w:rPr>
          <w:rFonts w:ascii="Arial Rounded MT Bold" w:hAnsi="Arial Rounded MT Bold"/>
        </w:rPr>
        <w:t>Lines 24</w:t>
      </w:r>
      <w:r w:rsidR="00C02BE0" w:rsidRPr="00AE2BF2">
        <w:rPr>
          <w:rFonts w:ascii="Arial Rounded MT Bold" w:hAnsi="Arial Rounded MT Bold"/>
        </w:rPr>
        <w:t>–</w:t>
      </w:r>
      <w:r w:rsidRPr="00AE2BF2">
        <w:rPr>
          <w:rFonts w:ascii="Arial Rounded MT Bold" w:hAnsi="Arial Rounded MT Bold"/>
        </w:rPr>
        <w:t>30</w:t>
      </w:r>
      <w:r w:rsidR="006A2323" w:rsidRPr="00AE2BF2">
        <w:rPr>
          <w:rFonts w:ascii="Arial Rounded MT Bold" w:hAnsi="Arial Rounded MT Bold"/>
        </w:rPr>
        <w:t xml:space="preserve">:  </w:t>
      </w:r>
      <w:r w:rsidRPr="00AE2BF2">
        <w:rPr>
          <w:rFonts w:ascii="Arial Rounded MT Bold" w:hAnsi="Arial Rounded MT Bold"/>
        </w:rPr>
        <w:t>What words create mood in these lines</w:t>
      </w:r>
      <w:r w:rsidR="0054290F" w:rsidRPr="00AE2BF2">
        <w:rPr>
          <w:rFonts w:ascii="Arial Rounded MT Bold" w:hAnsi="Arial Rounded MT Bold"/>
        </w:rPr>
        <w:t xml:space="preserve">?  </w:t>
      </w:r>
      <w:r w:rsidRPr="00AE2BF2">
        <w:rPr>
          <w:rFonts w:ascii="Arial Rounded MT Bold" w:hAnsi="Arial Rounded MT Bold"/>
        </w:rPr>
        <w:t>What is the mood?</w:t>
      </w:r>
    </w:p>
    <w:p w14:paraId="67003406" w14:textId="11B3A956" w:rsidR="0054290F" w:rsidRPr="00AE2BF2" w:rsidRDefault="0054290F" w:rsidP="0054290F">
      <w:pPr>
        <w:pStyle w:val="ListParagraph"/>
        <w:numPr>
          <w:ilvl w:val="0"/>
          <w:numId w:val="1"/>
        </w:numPr>
        <w:rPr>
          <w:rFonts w:ascii="Arial Rounded MT Bold" w:hAnsi="Arial Rounded MT Bold"/>
        </w:rPr>
      </w:pPr>
      <w:r w:rsidRPr="00AE2BF2">
        <w:rPr>
          <w:rFonts w:ascii="Arial Rounded MT Bold" w:hAnsi="Arial Rounded MT Bold"/>
        </w:rPr>
        <w:t>Lines</w:t>
      </w:r>
      <w:r w:rsidR="001E71A9" w:rsidRPr="00AE2BF2">
        <w:rPr>
          <w:rFonts w:ascii="Arial Rounded MT Bold" w:hAnsi="Arial Rounded MT Bold"/>
        </w:rPr>
        <w:t xml:space="preserve"> 42</w:t>
      </w:r>
      <w:r w:rsidR="00C02BE0" w:rsidRPr="00AE2BF2">
        <w:rPr>
          <w:rFonts w:ascii="Arial Rounded MT Bold" w:hAnsi="Arial Rounded MT Bold"/>
        </w:rPr>
        <w:t>–</w:t>
      </w:r>
      <w:r w:rsidR="001E71A9" w:rsidRPr="00AE2BF2">
        <w:rPr>
          <w:rFonts w:ascii="Arial Rounded MT Bold" w:hAnsi="Arial Rounded MT Bold"/>
        </w:rPr>
        <w:t>56</w:t>
      </w:r>
      <w:r w:rsidRPr="00AE2BF2">
        <w:rPr>
          <w:rFonts w:ascii="Arial Rounded MT Bold" w:hAnsi="Arial Rounded MT Bold"/>
        </w:rPr>
        <w:t>:</w:t>
      </w:r>
      <w:r w:rsidR="006A2323" w:rsidRPr="00AE2BF2">
        <w:rPr>
          <w:rFonts w:ascii="Arial Rounded MT Bold" w:hAnsi="Arial Rounded MT Bold"/>
        </w:rPr>
        <w:t xml:space="preserve"> </w:t>
      </w:r>
      <w:r w:rsidR="00DD4DCE" w:rsidRPr="00AE2BF2">
        <w:rPr>
          <w:rFonts w:ascii="Arial Rounded MT Bold" w:hAnsi="Arial Rounded MT Bold"/>
        </w:rPr>
        <w:t>What effect do these lines have on the reader</w:t>
      </w:r>
      <w:r w:rsidRPr="00AE2BF2">
        <w:rPr>
          <w:rFonts w:ascii="Arial Rounded MT Bold" w:hAnsi="Arial Rounded MT Bold"/>
        </w:rPr>
        <w:t>?</w:t>
      </w:r>
      <w:r w:rsidR="00DD4DCE" w:rsidRPr="00AE2BF2">
        <w:rPr>
          <w:rFonts w:ascii="Arial Rounded MT Bold" w:hAnsi="Arial Rounded MT Bold"/>
        </w:rPr>
        <w:t xml:space="preserve"> How do they fit into the overall structure of the poem?</w:t>
      </w:r>
    </w:p>
    <w:p w14:paraId="0DD8C930" w14:textId="63751205" w:rsidR="0054290F" w:rsidRPr="00AE2BF2" w:rsidRDefault="00DD4DCE" w:rsidP="0054290F">
      <w:pPr>
        <w:pStyle w:val="ListParagraph"/>
        <w:numPr>
          <w:ilvl w:val="0"/>
          <w:numId w:val="1"/>
        </w:numPr>
        <w:rPr>
          <w:rFonts w:ascii="Arial Rounded MT Bold" w:hAnsi="Arial Rounded MT Bold"/>
        </w:rPr>
      </w:pPr>
      <w:r w:rsidRPr="00AE2BF2">
        <w:rPr>
          <w:rFonts w:ascii="Arial Rounded MT Bold" w:hAnsi="Arial Rounded MT Bold"/>
        </w:rPr>
        <w:t>Lines 64</w:t>
      </w:r>
      <w:r w:rsidR="00C02BE0" w:rsidRPr="00AE2BF2">
        <w:rPr>
          <w:rFonts w:ascii="Arial Rounded MT Bold" w:hAnsi="Arial Rounded MT Bold"/>
        </w:rPr>
        <w:t>–</w:t>
      </w:r>
      <w:r w:rsidRPr="00AE2BF2">
        <w:rPr>
          <w:rFonts w:ascii="Arial Rounded MT Bold" w:hAnsi="Arial Rounded MT Bold"/>
        </w:rPr>
        <w:t>72</w:t>
      </w:r>
      <w:r w:rsidR="0054290F" w:rsidRPr="00AE2BF2">
        <w:rPr>
          <w:rFonts w:ascii="Arial Rounded MT Bold" w:hAnsi="Arial Rounded MT Bold"/>
        </w:rPr>
        <w:t>:</w:t>
      </w:r>
      <w:r w:rsidR="006A2323" w:rsidRPr="00AE2BF2">
        <w:rPr>
          <w:rFonts w:ascii="Arial Rounded MT Bold" w:hAnsi="Arial Rounded MT Bold"/>
        </w:rPr>
        <w:t xml:space="preserve"> </w:t>
      </w:r>
      <w:r w:rsidRPr="00AE2BF2">
        <w:rPr>
          <w:rFonts w:ascii="Arial Rounded MT Bold" w:hAnsi="Arial Rounded MT Bold"/>
        </w:rPr>
        <w:t>What is Revere watching</w:t>
      </w:r>
      <w:r w:rsidR="0054290F" w:rsidRPr="00AE2BF2">
        <w:rPr>
          <w:rFonts w:ascii="Arial Rounded MT Bold" w:hAnsi="Arial Rounded MT Bold"/>
        </w:rPr>
        <w:t>?</w:t>
      </w:r>
      <w:r w:rsidRPr="00AE2BF2">
        <w:rPr>
          <w:rFonts w:ascii="Arial Rounded MT Bold" w:hAnsi="Arial Rounded MT Bold"/>
        </w:rPr>
        <w:t xml:space="preserve"> What does he eventually see? Describe the key event that happens at the end of this stanza. How do you know this?</w:t>
      </w:r>
    </w:p>
    <w:p w14:paraId="472D2F92" w14:textId="1E897230" w:rsidR="0054290F" w:rsidRPr="00AE2BF2" w:rsidRDefault="004968C6" w:rsidP="004968C6">
      <w:pPr>
        <w:pStyle w:val="ListParagraph"/>
        <w:numPr>
          <w:ilvl w:val="0"/>
          <w:numId w:val="1"/>
        </w:numPr>
        <w:rPr>
          <w:rFonts w:ascii="Arial Rounded MT Bold" w:hAnsi="Arial Rounded MT Bold"/>
        </w:rPr>
      </w:pPr>
      <w:r w:rsidRPr="00AE2BF2">
        <w:rPr>
          <w:rFonts w:ascii="Arial Rounded MT Bold" w:hAnsi="Arial Rounded MT Bold"/>
        </w:rPr>
        <w:t>Illustrations</w:t>
      </w:r>
      <w:r w:rsidR="0054290F" w:rsidRPr="00AE2BF2">
        <w:rPr>
          <w:rFonts w:ascii="Arial Rounded MT Bold" w:hAnsi="Arial Rounded MT Bold"/>
        </w:rPr>
        <w:t>:</w:t>
      </w:r>
      <w:r w:rsidR="006A2323" w:rsidRPr="00AE2BF2">
        <w:rPr>
          <w:rFonts w:ascii="Arial Rounded MT Bold" w:hAnsi="Arial Rounded MT Bold"/>
        </w:rPr>
        <w:t xml:space="preserve"> </w:t>
      </w:r>
      <w:r w:rsidRPr="00AE2BF2">
        <w:rPr>
          <w:rFonts w:ascii="Arial Rounded MT Bold" w:hAnsi="Arial Rounded MT Bold"/>
        </w:rPr>
        <w:t>How do these illustrations convey the idea that the “fate of a nation was riding that night”</w:t>
      </w:r>
      <w:r w:rsidR="0054290F" w:rsidRPr="00AE2BF2">
        <w:rPr>
          <w:rFonts w:ascii="Arial Rounded MT Bold" w:hAnsi="Arial Rounded MT Bold"/>
        </w:rPr>
        <w:t>?</w:t>
      </w:r>
    </w:p>
    <w:p w14:paraId="2B86BC46" w14:textId="2B50FC29" w:rsidR="0054290F" w:rsidRPr="00AE2BF2" w:rsidRDefault="004968C6" w:rsidP="0054290F">
      <w:pPr>
        <w:pStyle w:val="ListParagraph"/>
        <w:numPr>
          <w:ilvl w:val="0"/>
          <w:numId w:val="1"/>
        </w:numPr>
        <w:rPr>
          <w:rFonts w:ascii="Arial Rounded MT Bold" w:hAnsi="Arial Rounded MT Bold"/>
        </w:rPr>
      </w:pPr>
      <w:r w:rsidRPr="00AE2BF2">
        <w:rPr>
          <w:rFonts w:ascii="Arial Rounded MT Bold" w:hAnsi="Arial Rounded MT Bold"/>
        </w:rPr>
        <w:t>Illustrations</w:t>
      </w:r>
      <w:r w:rsidR="0054290F" w:rsidRPr="00AE2BF2">
        <w:rPr>
          <w:rFonts w:ascii="Arial Rounded MT Bold" w:hAnsi="Arial Rounded MT Bold"/>
        </w:rPr>
        <w:t>:</w:t>
      </w:r>
      <w:r w:rsidR="006A2323" w:rsidRPr="00AE2BF2">
        <w:rPr>
          <w:rFonts w:ascii="Arial Rounded MT Bold" w:hAnsi="Arial Rounded MT Bold"/>
        </w:rPr>
        <w:t xml:space="preserve"> </w:t>
      </w:r>
      <w:r w:rsidRPr="00AE2BF2">
        <w:rPr>
          <w:rFonts w:ascii="Arial Rounded MT Bold" w:hAnsi="Arial Rounded MT Bold"/>
        </w:rPr>
        <w:t>How do these illustrations and the poem they portray compare to stories you have read in general or, more specifically, to historical stories and narratives you know</w:t>
      </w:r>
      <w:r w:rsidR="0054290F" w:rsidRPr="00AE2BF2">
        <w:rPr>
          <w:rFonts w:ascii="Arial Rounded MT Bold" w:hAnsi="Arial Rounded MT Bold"/>
        </w:rPr>
        <w:t>?</w:t>
      </w:r>
      <w:r w:rsidR="00F12E7B" w:rsidRPr="00AE2BF2">
        <w:rPr>
          <w:rFonts w:ascii="Arial Rounded MT Bold" w:hAnsi="Arial Rounded MT Bold"/>
        </w:rPr>
        <w:t xml:space="preserve"> Compare and contrast how those stories do and do not seem similar to this narrative poem. How do the illustrations contribute to your ideas?</w:t>
      </w:r>
    </w:p>
    <w:p w14:paraId="6AF180CD" w14:textId="67F60AB5" w:rsidR="0054290F" w:rsidRPr="00AE2BF2" w:rsidRDefault="00F12E7B" w:rsidP="0054290F">
      <w:pPr>
        <w:pStyle w:val="ListParagraph"/>
        <w:numPr>
          <w:ilvl w:val="0"/>
          <w:numId w:val="1"/>
        </w:numPr>
        <w:rPr>
          <w:rFonts w:ascii="Arial Rounded MT Bold" w:hAnsi="Arial Rounded MT Bold"/>
        </w:rPr>
      </w:pPr>
      <w:r w:rsidRPr="00AE2BF2">
        <w:rPr>
          <w:rFonts w:ascii="Arial Rounded MT Bold" w:hAnsi="Arial Rounded MT Bold"/>
        </w:rPr>
        <w:t>Lines 78</w:t>
      </w:r>
      <w:r w:rsidR="00C02BE0" w:rsidRPr="00AE2BF2">
        <w:rPr>
          <w:rFonts w:ascii="Arial Rounded MT Bold" w:hAnsi="Arial Rounded MT Bold"/>
        </w:rPr>
        <w:t>–</w:t>
      </w:r>
      <w:r w:rsidRPr="00AE2BF2">
        <w:rPr>
          <w:rFonts w:ascii="Arial Rounded MT Bold" w:hAnsi="Arial Rounded MT Bold"/>
        </w:rPr>
        <w:t>86</w:t>
      </w:r>
      <w:r w:rsidR="006A2323" w:rsidRPr="00AE2BF2">
        <w:rPr>
          <w:rFonts w:ascii="Arial Rounded MT Bold" w:hAnsi="Arial Rounded MT Bold"/>
        </w:rPr>
        <w:t xml:space="preserve">:  </w:t>
      </w:r>
      <w:r w:rsidRPr="00AE2BF2">
        <w:rPr>
          <w:rFonts w:ascii="Arial Rounded MT Bold" w:hAnsi="Arial Rounded MT Bold"/>
        </w:rPr>
        <w:t xml:space="preserve">Explain the effect of the rhyming words in these lines. </w:t>
      </w:r>
    </w:p>
    <w:p w14:paraId="4DE71B3A" w14:textId="281CCF1E" w:rsidR="0054290F" w:rsidRPr="00AE2BF2" w:rsidRDefault="00F12E7B" w:rsidP="0054290F">
      <w:pPr>
        <w:pStyle w:val="ListParagraph"/>
        <w:numPr>
          <w:ilvl w:val="0"/>
          <w:numId w:val="1"/>
        </w:numPr>
        <w:rPr>
          <w:rFonts w:ascii="Arial Rounded MT Bold" w:hAnsi="Arial Rounded MT Bold"/>
        </w:rPr>
      </w:pPr>
      <w:r w:rsidRPr="00AE2BF2">
        <w:rPr>
          <w:rFonts w:ascii="Arial Rounded MT Bold" w:hAnsi="Arial Rounded MT Bold"/>
        </w:rPr>
        <w:t>Lines 78</w:t>
      </w:r>
      <w:r w:rsidR="00C02BE0" w:rsidRPr="00AE2BF2">
        <w:rPr>
          <w:rFonts w:ascii="Arial Rounded MT Bold" w:hAnsi="Arial Rounded MT Bold"/>
        </w:rPr>
        <w:t>–</w:t>
      </w:r>
      <w:r w:rsidRPr="00AE2BF2">
        <w:rPr>
          <w:rFonts w:ascii="Arial Rounded MT Bold" w:hAnsi="Arial Rounded MT Bold"/>
        </w:rPr>
        <w:t>110</w:t>
      </w:r>
      <w:r w:rsidR="0054290F" w:rsidRPr="00AE2BF2">
        <w:rPr>
          <w:rFonts w:ascii="Arial Rounded MT Bold" w:hAnsi="Arial Rounded MT Bold"/>
        </w:rPr>
        <w:t>:</w:t>
      </w:r>
      <w:r w:rsidR="006A2323" w:rsidRPr="00AE2BF2">
        <w:rPr>
          <w:rFonts w:ascii="Arial Rounded MT Bold" w:hAnsi="Arial Rounded MT Bold"/>
        </w:rPr>
        <w:t xml:space="preserve"> </w:t>
      </w:r>
      <w:r w:rsidR="008873F5" w:rsidRPr="00AE2BF2">
        <w:rPr>
          <w:rFonts w:ascii="Arial Rounded MT Bold" w:hAnsi="Arial Rounded MT Bold"/>
        </w:rPr>
        <w:t>How does Longfellow structure the climax of the poem</w:t>
      </w:r>
      <w:r w:rsidR="0054290F" w:rsidRPr="00AE2BF2">
        <w:rPr>
          <w:rFonts w:ascii="Arial Rounded MT Bold" w:hAnsi="Arial Rounded MT Bold"/>
        </w:rPr>
        <w:t>?</w:t>
      </w:r>
      <w:r w:rsidR="008873F5" w:rsidRPr="00AE2BF2">
        <w:rPr>
          <w:rFonts w:ascii="Arial Rounded MT Bold" w:hAnsi="Arial Rounded MT Bold"/>
        </w:rPr>
        <w:t xml:space="preserve"> What specific stanzas support your ideas?</w:t>
      </w:r>
    </w:p>
    <w:p w14:paraId="360C697F" w14:textId="36FD8E96" w:rsidR="0054290F" w:rsidRPr="00AE2BF2" w:rsidRDefault="008873F5" w:rsidP="0054290F">
      <w:pPr>
        <w:pStyle w:val="ListParagraph"/>
        <w:numPr>
          <w:ilvl w:val="0"/>
          <w:numId w:val="1"/>
        </w:numPr>
        <w:rPr>
          <w:rFonts w:ascii="Arial Rounded MT Bold" w:hAnsi="Arial Rounded MT Bold"/>
        </w:rPr>
      </w:pPr>
      <w:r w:rsidRPr="00AE2BF2">
        <w:rPr>
          <w:rFonts w:ascii="Arial Rounded MT Bold" w:hAnsi="Arial Rounded MT Bold"/>
        </w:rPr>
        <w:t>Lines 97</w:t>
      </w:r>
      <w:r w:rsidR="00C02BE0" w:rsidRPr="00AE2BF2">
        <w:rPr>
          <w:rFonts w:ascii="Arial Rounded MT Bold" w:hAnsi="Arial Rounded MT Bold"/>
        </w:rPr>
        <w:t>–</w:t>
      </w:r>
      <w:r w:rsidRPr="00AE2BF2">
        <w:rPr>
          <w:rFonts w:ascii="Arial Rounded MT Bold" w:hAnsi="Arial Rounded MT Bold"/>
        </w:rPr>
        <w:t>100</w:t>
      </w:r>
      <w:r w:rsidR="0054290F" w:rsidRPr="00AE2BF2">
        <w:rPr>
          <w:rFonts w:ascii="Arial Rounded MT Bold" w:hAnsi="Arial Rounded MT Bold"/>
        </w:rPr>
        <w:t>:</w:t>
      </w:r>
      <w:r w:rsidR="006A2323" w:rsidRPr="00AE2BF2">
        <w:rPr>
          <w:rFonts w:ascii="Arial Rounded MT Bold" w:hAnsi="Arial Rounded MT Bold"/>
        </w:rPr>
        <w:t xml:space="preserve"> </w:t>
      </w:r>
      <w:r w:rsidRPr="00AE2BF2">
        <w:rPr>
          <w:rFonts w:ascii="Arial Rounded MT Bold" w:hAnsi="Arial Rounded MT Bold"/>
        </w:rPr>
        <w:t>How do these lines fit into the structure of the poem</w:t>
      </w:r>
      <w:r w:rsidR="0054290F" w:rsidRPr="00AE2BF2">
        <w:rPr>
          <w:rFonts w:ascii="Arial Rounded MT Bold" w:hAnsi="Arial Rounded MT Bold"/>
        </w:rPr>
        <w:t>?</w:t>
      </w:r>
    </w:p>
    <w:p w14:paraId="1537F66B" w14:textId="02803C87" w:rsidR="0054290F" w:rsidRPr="00AE2BF2" w:rsidRDefault="008873F5" w:rsidP="0054290F">
      <w:pPr>
        <w:pStyle w:val="ListParagraph"/>
        <w:numPr>
          <w:ilvl w:val="0"/>
          <w:numId w:val="1"/>
        </w:numPr>
        <w:rPr>
          <w:rFonts w:ascii="Arial Rounded MT Bold" w:hAnsi="Arial Rounded MT Bold"/>
        </w:rPr>
      </w:pPr>
      <w:r w:rsidRPr="00AE2BF2">
        <w:rPr>
          <w:rFonts w:ascii="Arial Rounded MT Bold" w:hAnsi="Arial Rounded MT Bold"/>
        </w:rPr>
        <w:t>Lines 111</w:t>
      </w:r>
      <w:r w:rsidR="00C02BE0" w:rsidRPr="00AE2BF2">
        <w:rPr>
          <w:rFonts w:ascii="Arial Rounded MT Bold" w:hAnsi="Arial Rounded MT Bold"/>
        </w:rPr>
        <w:t>–</w:t>
      </w:r>
      <w:r w:rsidRPr="00AE2BF2">
        <w:rPr>
          <w:rFonts w:ascii="Arial Rounded MT Bold" w:hAnsi="Arial Rounded MT Bold"/>
        </w:rPr>
        <w:t>118</w:t>
      </w:r>
      <w:r w:rsidR="0054290F" w:rsidRPr="00AE2BF2">
        <w:rPr>
          <w:rFonts w:ascii="Arial Rounded MT Bold" w:hAnsi="Arial Rounded MT Bold"/>
        </w:rPr>
        <w:t>:</w:t>
      </w:r>
      <w:r w:rsidR="006A2323" w:rsidRPr="00AE2BF2">
        <w:rPr>
          <w:rFonts w:ascii="Arial Rounded MT Bold" w:hAnsi="Arial Rounded MT Bold"/>
        </w:rPr>
        <w:t xml:space="preserve"> </w:t>
      </w:r>
      <w:r w:rsidRPr="00AE2BF2">
        <w:rPr>
          <w:rFonts w:ascii="Arial Rounded MT Bold" w:hAnsi="Arial Rounded MT Bold"/>
        </w:rPr>
        <w:t>What does Longfellow describe in these lines</w:t>
      </w:r>
      <w:r w:rsidR="007C2EB7" w:rsidRPr="00AE2BF2">
        <w:rPr>
          <w:rFonts w:ascii="Arial Rounded MT Bold" w:hAnsi="Arial Rounded MT Bold"/>
        </w:rPr>
        <w:t>?</w:t>
      </w:r>
      <w:r w:rsidRPr="00AE2BF2">
        <w:rPr>
          <w:rFonts w:ascii="Arial Rounded MT Bold" w:hAnsi="Arial Rounded MT Bold"/>
        </w:rPr>
        <w:t xml:space="preserve"> Why does he begin line 111 with “You know the rest”?</w:t>
      </w:r>
    </w:p>
    <w:p w14:paraId="1EF53313" w14:textId="3D97B253" w:rsidR="007C2EB7" w:rsidRPr="00AE2BF2" w:rsidRDefault="008873F5" w:rsidP="0054290F">
      <w:pPr>
        <w:pStyle w:val="ListParagraph"/>
        <w:numPr>
          <w:ilvl w:val="0"/>
          <w:numId w:val="1"/>
        </w:numPr>
        <w:rPr>
          <w:rFonts w:ascii="Arial Rounded MT Bold" w:hAnsi="Arial Rounded MT Bold"/>
        </w:rPr>
      </w:pPr>
      <w:r w:rsidRPr="00AE2BF2">
        <w:rPr>
          <w:rFonts w:ascii="Arial Rounded MT Bold" w:hAnsi="Arial Rounded MT Bold"/>
        </w:rPr>
        <w:t>Lines 119</w:t>
      </w:r>
      <w:r w:rsidR="00C02BE0" w:rsidRPr="00AE2BF2">
        <w:rPr>
          <w:rFonts w:ascii="Arial Rounded MT Bold" w:hAnsi="Arial Rounded MT Bold"/>
        </w:rPr>
        <w:t>–</w:t>
      </w:r>
      <w:r w:rsidRPr="00AE2BF2">
        <w:rPr>
          <w:rFonts w:ascii="Arial Rounded MT Bold" w:hAnsi="Arial Rounded MT Bold"/>
        </w:rPr>
        <w:t>130</w:t>
      </w:r>
      <w:r w:rsidR="007C2EB7" w:rsidRPr="00AE2BF2">
        <w:rPr>
          <w:rFonts w:ascii="Arial Rounded MT Bold" w:hAnsi="Arial Rounded MT Bold"/>
        </w:rPr>
        <w:t>:</w:t>
      </w:r>
      <w:r w:rsidR="006A2323" w:rsidRPr="00AE2BF2">
        <w:rPr>
          <w:rFonts w:ascii="Arial Rounded MT Bold" w:hAnsi="Arial Rounded MT Bold"/>
        </w:rPr>
        <w:t xml:space="preserve"> </w:t>
      </w:r>
      <w:r w:rsidRPr="00AE2BF2">
        <w:rPr>
          <w:rFonts w:ascii="Arial Rounded MT Bold" w:hAnsi="Arial Rounded MT Bold"/>
        </w:rPr>
        <w:t>Why does Longfellow include these lines</w:t>
      </w:r>
      <w:r w:rsidR="007C2EB7" w:rsidRPr="00AE2BF2">
        <w:rPr>
          <w:rFonts w:ascii="Arial Rounded MT Bold" w:hAnsi="Arial Rounded MT Bold"/>
        </w:rPr>
        <w:t>?</w:t>
      </w:r>
    </w:p>
    <w:p w14:paraId="5EFE4020" w14:textId="77777777" w:rsidR="0054290F" w:rsidRPr="00AE2BF2" w:rsidRDefault="0054290F" w:rsidP="0054290F">
      <w:pPr>
        <w:rPr>
          <w:rFonts w:ascii="Arial Rounded MT Bold" w:hAnsi="Arial Rounded MT Bold"/>
        </w:rPr>
      </w:pPr>
      <w:bookmarkStart w:id="0" w:name="_GoBack"/>
      <w:bookmarkEnd w:id="0"/>
    </w:p>
    <w:sectPr w:rsidR="0054290F" w:rsidRPr="00AE2BF2" w:rsidSect="00575C7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CE3ACC"/>
    <w:multiLevelType w:val="hybridMultilevel"/>
    <w:tmpl w:val="E5E2B2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90F"/>
    <w:rsid w:val="00130460"/>
    <w:rsid w:val="00154DB7"/>
    <w:rsid w:val="001E076B"/>
    <w:rsid w:val="001E71A9"/>
    <w:rsid w:val="00387AB4"/>
    <w:rsid w:val="003F6CC8"/>
    <w:rsid w:val="00425ACA"/>
    <w:rsid w:val="004942C7"/>
    <w:rsid w:val="004968C6"/>
    <w:rsid w:val="0054290F"/>
    <w:rsid w:val="00575C73"/>
    <w:rsid w:val="005C1E0A"/>
    <w:rsid w:val="0064122E"/>
    <w:rsid w:val="00643270"/>
    <w:rsid w:val="006A2323"/>
    <w:rsid w:val="006A2898"/>
    <w:rsid w:val="006C5D7F"/>
    <w:rsid w:val="007065C9"/>
    <w:rsid w:val="007C2EB7"/>
    <w:rsid w:val="008239D7"/>
    <w:rsid w:val="008873F5"/>
    <w:rsid w:val="008910E1"/>
    <w:rsid w:val="009C12D1"/>
    <w:rsid w:val="009C58C8"/>
    <w:rsid w:val="00A1790A"/>
    <w:rsid w:val="00A511B3"/>
    <w:rsid w:val="00AC1CA3"/>
    <w:rsid w:val="00AE2BF2"/>
    <w:rsid w:val="00B07062"/>
    <w:rsid w:val="00C02BE0"/>
    <w:rsid w:val="00C779E9"/>
    <w:rsid w:val="00CF5D28"/>
    <w:rsid w:val="00DD4DCE"/>
    <w:rsid w:val="00E364AE"/>
    <w:rsid w:val="00E97A1D"/>
    <w:rsid w:val="00EE1A14"/>
    <w:rsid w:val="00F12E7B"/>
    <w:rsid w:val="00F712D7"/>
    <w:rsid w:val="00F827D6"/>
    <w:rsid w:val="00FC627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C279DE9"/>
  <w15:docId w15:val="{EFE371E0-208C-40FD-AB0D-171A560E7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" w:eastAsiaTheme="minorEastAsia" w:hAnsi="Courier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AB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9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2B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B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HMH</Company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HMH User</dc:creator>
  <cp:keywords/>
  <dc:description/>
  <cp:lastModifiedBy>Thomas Dyde</cp:lastModifiedBy>
  <cp:revision>2</cp:revision>
  <cp:lastPrinted>2018-01-08T19:54:00Z</cp:lastPrinted>
  <dcterms:created xsi:type="dcterms:W3CDTF">2018-01-08T20:22:00Z</dcterms:created>
  <dcterms:modified xsi:type="dcterms:W3CDTF">2018-01-08T20:22:00Z</dcterms:modified>
</cp:coreProperties>
</file>